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D4DF4" w14:textId="3B1A5336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84DB4">
        <w:rPr>
          <w:rFonts w:ascii="Times New Roman" w:hAnsi="Times New Roman" w:cs="Times New Roman"/>
          <w:sz w:val="20"/>
          <w:szCs w:val="20"/>
        </w:rPr>
        <w:t>2</w:t>
      </w:r>
    </w:p>
    <w:p w14:paraId="68048712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13BFCBCA" w:rsidR="00CC3240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62176">
        <w:rPr>
          <w:rFonts w:ascii="Times New Roman" w:hAnsi="Times New Roman" w:cs="Times New Roman"/>
          <w:sz w:val="20"/>
          <w:szCs w:val="20"/>
        </w:rPr>
        <w:t xml:space="preserve">от </w:t>
      </w:r>
      <w:r w:rsidR="005A28EB">
        <w:rPr>
          <w:rFonts w:ascii="Times New Roman" w:hAnsi="Times New Roman" w:cs="Times New Roman"/>
          <w:sz w:val="20"/>
          <w:szCs w:val="20"/>
        </w:rPr>
        <w:t>11</w:t>
      </w:r>
      <w:r w:rsidRPr="00162176">
        <w:rPr>
          <w:rFonts w:ascii="Times New Roman" w:hAnsi="Times New Roman" w:cs="Times New Roman"/>
          <w:sz w:val="20"/>
          <w:szCs w:val="20"/>
        </w:rPr>
        <w:t xml:space="preserve"> </w:t>
      </w:r>
      <w:r w:rsidR="00984DB4" w:rsidRPr="00162176">
        <w:rPr>
          <w:rFonts w:ascii="Times New Roman" w:hAnsi="Times New Roman" w:cs="Times New Roman"/>
          <w:sz w:val="20"/>
          <w:szCs w:val="20"/>
        </w:rPr>
        <w:t>декабря</w:t>
      </w:r>
      <w:r w:rsidRPr="00162176">
        <w:rPr>
          <w:rFonts w:ascii="Times New Roman" w:hAnsi="Times New Roman" w:cs="Times New Roman"/>
          <w:sz w:val="20"/>
          <w:szCs w:val="20"/>
        </w:rPr>
        <w:t xml:space="preserve"> 2023</w:t>
      </w:r>
      <w:r w:rsidR="00EC1CE1" w:rsidRPr="00162176">
        <w:rPr>
          <w:rFonts w:ascii="Times New Roman" w:hAnsi="Times New Roman" w:cs="Times New Roman"/>
          <w:sz w:val="20"/>
          <w:szCs w:val="20"/>
        </w:rPr>
        <w:t xml:space="preserve"> </w:t>
      </w:r>
      <w:r w:rsidRPr="00162176">
        <w:rPr>
          <w:rFonts w:ascii="Times New Roman" w:hAnsi="Times New Roman" w:cs="Times New Roman"/>
          <w:sz w:val="20"/>
          <w:szCs w:val="20"/>
        </w:rPr>
        <w:t xml:space="preserve">г. № </w:t>
      </w:r>
      <w:r w:rsidR="001139BB" w:rsidRPr="00162176">
        <w:rPr>
          <w:rFonts w:ascii="Times New Roman" w:hAnsi="Times New Roman" w:cs="Times New Roman"/>
          <w:sz w:val="20"/>
          <w:szCs w:val="20"/>
        </w:rPr>
        <w:t>1</w:t>
      </w:r>
      <w:r w:rsidR="00984DB4" w:rsidRPr="00162176">
        <w:rPr>
          <w:rFonts w:ascii="Times New Roman" w:hAnsi="Times New Roman" w:cs="Times New Roman"/>
          <w:sz w:val="20"/>
          <w:szCs w:val="20"/>
        </w:rPr>
        <w:t>5</w:t>
      </w:r>
    </w:p>
    <w:p w14:paraId="0981E91A" w14:textId="77777777" w:rsidR="00CC3240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Pr="00383256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203FB010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- Югры</w:t>
      </w:r>
    </w:p>
    <w:p w14:paraId="46522B88" w14:textId="77777777" w:rsidR="00CC3240" w:rsidRPr="00383256" w:rsidRDefault="00CC3240">
      <w:pPr>
        <w:spacing w:after="0" w:line="240" w:lineRule="auto"/>
        <w:jc w:val="both"/>
      </w:pPr>
    </w:p>
    <w:p w14:paraId="595CD274" w14:textId="77777777" w:rsidR="00CC3240" w:rsidRPr="00383256" w:rsidRDefault="000C273F">
      <w:pPr>
        <w:pStyle w:val="af9"/>
        <w:spacing w:after="0" w:line="240" w:lineRule="auto"/>
        <w:ind w:left="0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Pr="00383256" w:rsidRDefault="00CC3240">
      <w:pPr>
        <w:pStyle w:val="af9"/>
        <w:spacing w:after="0" w:line="240" w:lineRule="auto"/>
        <w:ind w:left="0"/>
        <w:jc w:val="center"/>
      </w:pPr>
    </w:p>
    <w:p w14:paraId="504266B6" w14:textId="4B7A7C38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1E6B21BF" w14:textId="3831F9BA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Бычкова Инга Юрьевна – заместитель директора (по согласованию);</w:t>
      </w:r>
    </w:p>
    <w:p w14:paraId="0EFA56C2" w14:textId="3B44B16B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Малхасьян Максим Викторович – заместитель директора (по согласованию);</w:t>
      </w:r>
    </w:p>
    <w:p w14:paraId="34DF170F" w14:textId="0CA46CFC" w:rsidR="00CC3240" w:rsidRPr="00383256" w:rsidRDefault="000C273F" w:rsidP="00FB5C60">
      <w:pPr>
        <w:pStyle w:val="af9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Веретельников Юрий Владимирович - заместитель директора (по согласованию);</w:t>
      </w:r>
    </w:p>
    <w:p w14:paraId="6D847855" w14:textId="05FEEA5D" w:rsidR="00CC3240" w:rsidRPr="00383256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1BDD1E1E" w:rsidR="00CC3240" w:rsidRPr="00383256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14BED313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Кожокарь Кристина Георгиевна – начальник отдела организации специализированной, в том числе высокотехнологичной медицинской помощи;</w:t>
      </w:r>
    </w:p>
    <w:p w14:paraId="77B43BFE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586E7309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proofErr w:type="spellStart"/>
      <w:r w:rsidRPr="00383256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Pr="00383256">
        <w:rPr>
          <w:rFonts w:ascii="Times New Roman" w:hAnsi="Times New Roman" w:cs="Times New Roman"/>
          <w:sz w:val="24"/>
          <w:szCs w:val="24"/>
        </w:rPr>
        <w:t xml:space="preserve"> Светлана </w:t>
      </w:r>
      <w:proofErr w:type="spellStart"/>
      <w:r w:rsidRPr="00383256"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 w:rsidRPr="00383256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 (заместитель руководителя рабочей группы);</w:t>
      </w:r>
    </w:p>
    <w:p w14:paraId="2040128A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Бовтиева Людмила Геннадьевна – начальник финансового управления (по согласованию);</w:t>
      </w:r>
    </w:p>
    <w:p w14:paraId="5513EBAF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Змановская Лидия Николаевна – заместитель начальника управления экономики и развития;</w:t>
      </w:r>
    </w:p>
    <w:p w14:paraId="78457136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3256">
        <w:rPr>
          <w:rFonts w:ascii="Times New Roman" w:hAnsi="Times New Roman" w:cs="Times New Roman"/>
          <w:sz w:val="24"/>
          <w:szCs w:val="24"/>
        </w:rPr>
        <w:t>Палюшкевич</w:t>
      </w:r>
      <w:proofErr w:type="spellEnd"/>
      <w:r w:rsidRPr="00383256">
        <w:rPr>
          <w:rFonts w:ascii="Times New Roman" w:hAnsi="Times New Roman" w:cs="Times New Roman"/>
          <w:sz w:val="24"/>
          <w:szCs w:val="24"/>
        </w:rPr>
        <w:t xml:space="preserve"> Алевтина Сергеевна – заместитель начальника отдела организации специализированной, в том числе высокотехнологичной медицинской помощи;</w:t>
      </w:r>
    </w:p>
    <w:p w14:paraId="1B152040" w14:textId="6B78AF9D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</w:t>
      </w:r>
      <w:r w:rsidR="00FA0064" w:rsidRPr="00383256">
        <w:rPr>
          <w:rFonts w:ascii="Times New Roman" w:hAnsi="Times New Roman" w:cs="Times New Roman"/>
          <w:sz w:val="24"/>
          <w:szCs w:val="24"/>
        </w:rPr>
        <w:t>заместитель начальника административного управления - начальник</w:t>
      </w:r>
      <w:r w:rsidRPr="00383256">
        <w:rPr>
          <w:rFonts w:ascii="Times New Roman" w:hAnsi="Times New Roman" w:cs="Times New Roman"/>
          <w:sz w:val="24"/>
          <w:szCs w:val="24"/>
        </w:rPr>
        <w:t xml:space="preserve"> правового отдела;</w:t>
      </w:r>
    </w:p>
    <w:p w14:paraId="14830601" w14:textId="10DA1B00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 w:rsidRPr="00383256">
        <w:rPr>
          <w:rFonts w:ascii="Times New Roman" w:hAnsi="Times New Roman" w:cs="Times New Roman"/>
          <w:sz w:val="24"/>
          <w:szCs w:val="24"/>
        </w:rPr>
        <w:t>;</w:t>
      </w:r>
    </w:p>
    <w:p w14:paraId="018A042C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Кумышев Нариман Римович – заместитель начальника </w:t>
      </w:r>
      <w:r w:rsidRPr="00383256">
        <w:rPr>
          <w:rFonts w:ascii="Times New Roman" w:hAnsi="Times New Roman" w:cs="Times New Roman"/>
          <w:color w:val="000000" w:themeColor="text1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26CEBB1E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41CC00BE" w14:textId="77777777" w:rsidR="00CC3240" w:rsidRPr="00383256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Pr="00383256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Pr="00383256" w:rsidRDefault="00CC3240">
      <w:pPr>
        <w:spacing w:after="0" w:line="240" w:lineRule="auto"/>
        <w:jc w:val="center"/>
      </w:pPr>
    </w:p>
    <w:p w14:paraId="0DBB0687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0DBB175C" w14:textId="78490132" w:rsidR="003A08A9" w:rsidRPr="00383256" w:rsidRDefault="003A08A9" w:rsidP="003A08A9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 </w:t>
      </w:r>
    </w:p>
    <w:p w14:paraId="2ED64A4F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lastRenderedPageBreak/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</w:pPr>
      <w:r w:rsidRPr="00383256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управления правового и кадрового обеспечения;</w:t>
      </w:r>
    </w:p>
    <w:p w14:paraId="0A060A28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24C04DCA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Мышленников Евгений Васильевич – начальник отдела информационного сопровождения и программного обеспечения;</w:t>
      </w:r>
    </w:p>
    <w:p w14:paraId="00750D23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группы);</w:t>
      </w:r>
    </w:p>
    <w:p w14:paraId="2585A785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Юлдашев Олег Русланджанович – заместитель директора Нижневартовского филиала ТФОМС Югры;</w:t>
      </w:r>
    </w:p>
    <w:p w14:paraId="13786ED0" w14:textId="6D8EE8C4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Коваль Лилия Александровна –</w:t>
      </w:r>
      <w:r w:rsidR="00E836B3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начальник отдела защиты прав граждан и формирования территориальной программы обязательного медицинского страхования.</w:t>
      </w:r>
    </w:p>
    <w:p w14:paraId="4913D7AA" w14:textId="77777777" w:rsidR="00E836B3" w:rsidRPr="00383256" w:rsidRDefault="00E836B3" w:rsidP="00E836B3">
      <w:pPr>
        <w:pStyle w:val="af9"/>
        <w:numPr>
          <w:ilvl w:val="0"/>
          <w:numId w:val="1"/>
        </w:numPr>
        <w:spacing w:after="0" w:line="240" w:lineRule="auto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помощи.</w:t>
      </w:r>
    </w:p>
    <w:p w14:paraId="0E3FEA35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 Сибиряков Игорь Александрович – консультант (врач-эксперт) отдела контроля объема и качества медицинской помощи.</w:t>
      </w:r>
    </w:p>
    <w:p w14:paraId="4508BDC5" w14:textId="77777777" w:rsidR="00CC3240" w:rsidRPr="00383256" w:rsidRDefault="00CC3240">
      <w:pPr>
        <w:spacing w:after="0" w:line="240" w:lineRule="auto"/>
        <w:jc w:val="both"/>
      </w:pPr>
    </w:p>
    <w:p w14:paraId="7B650DD6" w14:textId="77777777" w:rsidR="00CC3240" w:rsidRPr="00383256" w:rsidRDefault="000C273F">
      <w:pPr>
        <w:pStyle w:val="af9"/>
        <w:spacing w:after="0" w:line="240" w:lineRule="auto"/>
        <w:ind w:left="426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6ED0B609" w14:textId="77777777" w:rsidR="00CC3240" w:rsidRPr="00383256" w:rsidRDefault="00CC3240">
      <w:pPr>
        <w:pStyle w:val="af9"/>
        <w:spacing w:after="0" w:line="240" w:lineRule="auto"/>
        <w:ind w:left="426"/>
        <w:jc w:val="center"/>
      </w:pPr>
    </w:p>
    <w:p w14:paraId="57E47BAB" w14:textId="586E79A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Третьяков Денис Сергеевич – </w:t>
      </w:r>
      <w:r w:rsidR="000B59F6" w:rsidRPr="00383256">
        <w:rPr>
          <w:rFonts w:ascii="Times New Roman" w:hAnsi="Times New Roman" w:cs="Times New Roman"/>
          <w:sz w:val="24"/>
          <w:szCs w:val="24"/>
        </w:rPr>
        <w:t xml:space="preserve">главный внештатный 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B59F6" w:rsidRPr="00383256">
        <w:rPr>
          <w:rFonts w:ascii="Times New Roman" w:hAnsi="Times New Roman" w:cs="Times New Roman"/>
          <w:sz w:val="24"/>
          <w:szCs w:val="24"/>
        </w:rPr>
        <w:t>специалист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 анестезиолог-реаниматолог Депздрава Югры,</w:t>
      </w:r>
      <w:r w:rsidR="000B59F6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главный врач БУ «Нижневартовская окружная клиническая детская больница» г. Нижневартовск;</w:t>
      </w:r>
    </w:p>
    <w:p w14:paraId="73692775" w14:textId="0CA5D010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Урванцева Ирина Александровна – 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главный внештатный специалист кардиолог Депздрава Югры, </w:t>
      </w:r>
      <w:r w:rsidRPr="00383256">
        <w:rPr>
          <w:rFonts w:ascii="Times New Roman" w:hAnsi="Times New Roman" w:cs="Times New Roman"/>
          <w:sz w:val="24"/>
          <w:szCs w:val="24"/>
        </w:rPr>
        <w:t>главный врач БУ «Окружной кардиологический диспансер «Центр диагностики и сердечно-сосудистой хирургии» г. Сургут;</w:t>
      </w:r>
    </w:p>
    <w:p w14:paraId="241BB9A1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Догадин Сергей Михайлович – главный врач БУ «Няганская окружная больница» г. Нягань;</w:t>
      </w:r>
    </w:p>
    <w:p w14:paraId="56AD0E5C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proofErr w:type="spellStart"/>
      <w:r w:rsidRPr="00383256">
        <w:rPr>
          <w:rFonts w:ascii="Times New Roman" w:hAnsi="Times New Roman" w:cs="Times New Roman"/>
          <w:sz w:val="24"/>
          <w:szCs w:val="24"/>
        </w:rPr>
        <w:t>Белоцерковцева</w:t>
      </w:r>
      <w:proofErr w:type="spellEnd"/>
      <w:r w:rsidRPr="00383256">
        <w:rPr>
          <w:rFonts w:ascii="Times New Roman" w:hAnsi="Times New Roman" w:cs="Times New Roman"/>
          <w:sz w:val="24"/>
          <w:szCs w:val="24"/>
        </w:rPr>
        <w:t xml:space="preserve"> Лариса Дмитриевна – президент БУ «Сургутский окружной клинический центр охраны материнства и детства» г. Сургут;</w:t>
      </w:r>
    </w:p>
    <w:p w14:paraId="480CB417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Овечкин Павел Геннадьевич – главный врач БУ «Ханты-Мансийская городская клиническая станция скорой медицинской помощи» г. Ханты-Мансийск;</w:t>
      </w:r>
    </w:p>
    <w:p w14:paraId="2A65B9F0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Кутефа Елена Ивановна – главный врач БУ «Окружная клиническая больница» г. Ханты-Мансийск;</w:t>
      </w:r>
    </w:p>
    <w:p w14:paraId="1B9AEF07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proofErr w:type="spellStart"/>
      <w:r w:rsidRPr="00383256">
        <w:rPr>
          <w:rFonts w:ascii="Times New Roman" w:hAnsi="Times New Roman" w:cs="Times New Roman"/>
          <w:bCs/>
          <w:sz w:val="24"/>
          <w:szCs w:val="24"/>
        </w:rPr>
        <w:t>Ноговицина</w:t>
      </w:r>
      <w:proofErr w:type="spellEnd"/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 w:rsidRPr="00383256">
        <w:rPr>
          <w:rFonts w:ascii="Times New Roman" w:hAnsi="Times New Roman" w:cs="Times New Roman"/>
          <w:bCs/>
          <w:sz w:val="24"/>
          <w:szCs w:val="24"/>
        </w:rPr>
        <w:t>Римовна</w:t>
      </w:r>
      <w:proofErr w:type="spellEnd"/>
      <w:r w:rsidRPr="00383256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«Нефтеюганская районная больница»;</w:t>
      </w:r>
    </w:p>
    <w:p w14:paraId="21D093EC" w14:textId="4159A63E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</w:t>
      </w:r>
      <w:proofErr w:type="spellStart"/>
      <w:r w:rsidRPr="00383256">
        <w:rPr>
          <w:rFonts w:ascii="Times New Roman" w:hAnsi="Times New Roman" w:cs="Times New Roman"/>
          <w:spacing w:val="-5"/>
          <w:sz w:val="24"/>
          <w:szCs w:val="24"/>
        </w:rPr>
        <w:t>Магамедганифович</w:t>
      </w:r>
      <w:proofErr w:type="spellEnd"/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 – главный внештатный специалист по скорой медицинской помощи Депздрава </w:t>
      </w:r>
      <w:r w:rsidR="00EC1CE1" w:rsidRPr="00383256">
        <w:rPr>
          <w:rFonts w:ascii="Times New Roman" w:hAnsi="Times New Roman" w:cs="Times New Roman"/>
          <w:spacing w:val="-5"/>
          <w:sz w:val="24"/>
          <w:szCs w:val="24"/>
        </w:rPr>
        <w:t>Югры, главный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C1CE1" w:rsidRPr="00383256">
        <w:rPr>
          <w:rFonts w:ascii="Times New Roman" w:hAnsi="Times New Roman" w:cs="Times New Roman"/>
          <w:spacing w:val="-5"/>
          <w:sz w:val="24"/>
          <w:szCs w:val="24"/>
        </w:rPr>
        <w:t>врач бюджетного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9C776EF" w14:textId="77777777" w:rsidR="00CC3240" w:rsidRPr="00383256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– главный внештатный специалист онколог Депздрава Югры,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542AA37D" w14:textId="77777777" w:rsidR="00CC3240" w:rsidRPr="00383256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Черничук Ольга Владимировна – г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«Югорский центр профессиональной патологии» г. Ханты-Мансийск;</w:t>
      </w:r>
    </w:p>
    <w:p w14:paraId="02CEC523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– </w:t>
      </w:r>
      <w:r w:rsidRPr="003832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16D7135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lastRenderedPageBreak/>
        <w:t xml:space="preserve">Ульянов Александр Александрович – директор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Pr="00383256" w:rsidRDefault="00CC3240">
      <w:pPr>
        <w:spacing w:after="0" w:line="240" w:lineRule="auto"/>
      </w:pPr>
    </w:p>
    <w:p w14:paraId="13378C98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 (по согласованию):</w:t>
      </w:r>
    </w:p>
    <w:p w14:paraId="55195B30" w14:textId="77777777" w:rsidR="00CC3240" w:rsidRPr="00383256" w:rsidRDefault="00CC3240">
      <w:pPr>
        <w:spacing w:after="0" w:line="240" w:lineRule="auto"/>
        <w:jc w:val="center"/>
      </w:pPr>
    </w:p>
    <w:p w14:paraId="48CC3493" w14:textId="77777777" w:rsidR="00CC3240" w:rsidRPr="00383256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Томин Олег Александрович – </w:t>
      </w:r>
      <w:r w:rsidRPr="00383256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Pr="00383256">
        <w:rPr>
          <w:rFonts w:ascii="Times New Roman" w:hAnsi="Times New Roman" w:cs="Times New Roman"/>
          <w:sz w:val="24"/>
          <w:szCs w:val="24"/>
        </w:rPr>
        <w:t>;</w:t>
      </w:r>
    </w:p>
    <w:p w14:paraId="5D09DA12" w14:textId="12C224B9" w:rsidR="00CC3240" w:rsidRPr="00383256" w:rsidRDefault="000C273F">
      <w:pPr>
        <w:pStyle w:val="af9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Кузнецова Иннеса Юрьевна – директор </w:t>
      </w:r>
      <w:r w:rsidR="00973304" w:rsidRPr="00383256">
        <w:rPr>
          <w:rFonts w:ascii="Times New Roman" w:hAnsi="Times New Roman" w:cs="Times New Roman"/>
          <w:sz w:val="24"/>
          <w:szCs w:val="24"/>
        </w:rPr>
        <w:t>АСП</w:t>
      </w:r>
      <w:r w:rsidRPr="00383256">
        <w:rPr>
          <w:rFonts w:ascii="Times New Roman" w:hAnsi="Times New Roman" w:cs="Times New Roman"/>
          <w:sz w:val="24"/>
          <w:szCs w:val="24"/>
        </w:rPr>
        <w:t xml:space="preserve"> ООО «Капитал М</w:t>
      </w:r>
      <w:r w:rsidR="00973304" w:rsidRPr="00383256">
        <w:rPr>
          <w:rFonts w:ascii="Times New Roman" w:hAnsi="Times New Roman" w:cs="Times New Roman"/>
          <w:sz w:val="24"/>
          <w:szCs w:val="24"/>
        </w:rPr>
        <w:t>С</w:t>
      </w:r>
      <w:r w:rsidRPr="00383256">
        <w:rPr>
          <w:rFonts w:ascii="Times New Roman" w:hAnsi="Times New Roman" w:cs="Times New Roman"/>
          <w:sz w:val="24"/>
          <w:szCs w:val="24"/>
        </w:rPr>
        <w:t>»</w:t>
      </w:r>
      <w:r w:rsidR="00973304" w:rsidRPr="00383256">
        <w:rPr>
          <w:rFonts w:ascii="Times New Roman" w:hAnsi="Times New Roman" w:cs="Times New Roman"/>
          <w:sz w:val="24"/>
          <w:szCs w:val="24"/>
        </w:rPr>
        <w:t xml:space="preserve"> – филиал</w:t>
      </w:r>
      <w:r w:rsidRPr="00383256">
        <w:rPr>
          <w:rFonts w:ascii="Times New Roman" w:hAnsi="Times New Roman" w:cs="Times New Roman"/>
          <w:sz w:val="24"/>
          <w:szCs w:val="24"/>
        </w:rPr>
        <w:t xml:space="preserve"> в Х</w:t>
      </w:r>
      <w:r w:rsidR="00973304" w:rsidRPr="00383256">
        <w:rPr>
          <w:rFonts w:ascii="Times New Roman" w:hAnsi="Times New Roman" w:cs="Times New Roman"/>
          <w:sz w:val="24"/>
          <w:szCs w:val="24"/>
        </w:rPr>
        <w:t>МАО</w:t>
      </w:r>
      <w:r w:rsidRPr="00383256">
        <w:rPr>
          <w:rFonts w:ascii="Times New Roman" w:hAnsi="Times New Roman" w:cs="Times New Roman"/>
          <w:sz w:val="24"/>
          <w:szCs w:val="24"/>
        </w:rPr>
        <w:t xml:space="preserve"> - Югре;</w:t>
      </w:r>
    </w:p>
    <w:p w14:paraId="5DFFC93E" w14:textId="4F22C8E4" w:rsidR="00CC3240" w:rsidRPr="00383256" w:rsidRDefault="00483008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Рябков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Павел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Валерьевич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– </w:t>
      </w:r>
      <w:r w:rsidRPr="00383256">
        <w:rPr>
          <w:rFonts w:ascii="Times New Roman" w:hAnsi="Times New Roman" w:cs="Times New Roman"/>
          <w:sz w:val="24"/>
          <w:szCs w:val="24"/>
        </w:rPr>
        <w:t>директор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Югорского филиала Акционерного общества «Страховая компания «СОГАЗ-Мед».</w:t>
      </w:r>
    </w:p>
    <w:p w14:paraId="38D82E29" w14:textId="77777777" w:rsidR="00CC3240" w:rsidRPr="00383256" w:rsidRDefault="00CC3240">
      <w:pPr>
        <w:spacing w:after="0" w:line="240" w:lineRule="auto"/>
        <w:jc w:val="center"/>
      </w:pPr>
    </w:p>
    <w:p w14:paraId="586F9E2E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4D1428E5" w14:textId="77777777" w:rsidR="00CC3240" w:rsidRPr="00383256" w:rsidRDefault="00CC3240">
      <w:pPr>
        <w:spacing w:after="0" w:line="240" w:lineRule="auto"/>
        <w:jc w:val="center"/>
      </w:pPr>
    </w:p>
    <w:p w14:paraId="1971BF65" w14:textId="77777777" w:rsidR="00CC3240" w:rsidRPr="00383256" w:rsidRDefault="000C273F">
      <w:pPr>
        <w:pStyle w:val="af9"/>
        <w:numPr>
          <w:ilvl w:val="0"/>
          <w:numId w:val="7"/>
        </w:numPr>
        <w:spacing w:after="0" w:line="240" w:lineRule="auto"/>
        <w:ind w:left="426" w:hanging="426"/>
        <w:jc w:val="both"/>
      </w:pPr>
      <w:proofErr w:type="spellStart"/>
      <w:r w:rsidRPr="00383256">
        <w:rPr>
          <w:rFonts w:ascii="Times New Roman" w:hAnsi="Times New Roman" w:cs="Times New Roman"/>
          <w:sz w:val="24"/>
          <w:szCs w:val="24"/>
        </w:rPr>
        <w:t>Громут</w:t>
      </w:r>
      <w:proofErr w:type="spellEnd"/>
      <w:r w:rsidRPr="00383256">
        <w:rPr>
          <w:rFonts w:ascii="Times New Roman" w:hAnsi="Times New Roman" w:cs="Times New Roman"/>
          <w:sz w:val="24"/>
          <w:szCs w:val="24"/>
        </w:rPr>
        <w:t xml:space="preserve"> Александр Александрович –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3BC8563D" w14:textId="77777777" w:rsidR="00CC3240" w:rsidRPr="00383256" w:rsidRDefault="000C273F">
      <w:pPr>
        <w:pStyle w:val="af9"/>
        <w:tabs>
          <w:tab w:val="left" w:pos="1815"/>
        </w:tabs>
        <w:spacing w:after="0" w:line="240" w:lineRule="auto"/>
        <w:ind w:left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ab/>
      </w:r>
    </w:p>
    <w:p w14:paraId="0FA1461E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окружной организации </w:t>
      </w:r>
    </w:p>
    <w:p w14:paraId="390BAC37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0FDA801E" w14:textId="77777777" w:rsidR="00CC3240" w:rsidRPr="00383256" w:rsidRDefault="00CC3240">
      <w:pPr>
        <w:spacing w:after="0" w:line="240" w:lineRule="auto"/>
        <w:jc w:val="center"/>
      </w:pPr>
    </w:p>
    <w:p w14:paraId="4C71B2F9" w14:textId="77777777" w:rsidR="00CC3240" w:rsidRPr="00383256" w:rsidRDefault="000C273F">
      <w:pPr>
        <w:pStyle w:val="af9"/>
        <w:numPr>
          <w:ilvl w:val="0"/>
          <w:numId w:val="5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Меньшикова Оксана Геннадьевна – председатель Региональной организации профсоюза работников здравоохранения Ханты-Мансийского автономного округа – Югры.</w:t>
      </w:r>
    </w:p>
    <w:p w14:paraId="40EBDD83" w14:textId="77777777" w:rsidR="00CC3240" w:rsidRPr="00383256" w:rsidRDefault="00CC3240">
      <w:pPr>
        <w:spacing w:after="0" w:line="240" w:lineRule="auto"/>
        <w:jc w:val="center"/>
      </w:pPr>
    </w:p>
    <w:p w14:paraId="339DC960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47433919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здравоохранения ХМАО – Югры (по согласованию):</w:t>
      </w:r>
    </w:p>
    <w:p w14:paraId="78F24A06" w14:textId="77777777" w:rsidR="00CC3240" w:rsidRPr="00383256" w:rsidRDefault="00CC3240">
      <w:pPr>
        <w:spacing w:after="0" w:line="240" w:lineRule="auto"/>
        <w:jc w:val="center"/>
      </w:pPr>
    </w:p>
    <w:p w14:paraId="020EAF23" w14:textId="77777777" w:rsidR="00CC3240" w:rsidRPr="00383256" w:rsidRDefault="000C273F">
      <w:pPr>
        <w:pStyle w:val="af9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Иванникова Елена Николаевна – член Ассоциации работников здравоохранения Ханты-Мансийского автономного округа – Югры.</w:t>
      </w:r>
    </w:p>
    <w:p w14:paraId="08617503" w14:textId="77777777" w:rsidR="00CC3240" w:rsidRPr="00383256" w:rsidRDefault="00CC3240">
      <w:pPr>
        <w:pStyle w:val="af9"/>
        <w:spacing w:after="0" w:line="240" w:lineRule="auto"/>
        <w:ind w:left="426"/>
        <w:jc w:val="both"/>
      </w:pPr>
    </w:p>
    <w:p w14:paraId="1B0990D7" w14:textId="77777777" w:rsidR="00E65C22" w:rsidRPr="00383256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80F31D" w14:textId="33B75375" w:rsidR="00E65C22" w:rsidRPr="00383256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6A35E306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14:paraId="07B24A62" w14:textId="139BFE0B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</w:t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5DDC564F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62006" w14:textId="77777777" w:rsidR="00EC1CE1" w:rsidRPr="00383256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043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56C6986B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А.П. Фучежи</w:t>
      </w:r>
    </w:p>
    <w:p w14:paraId="187AB50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04F2E" w14:textId="77777777" w:rsidR="00EC1CE1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F2B36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43975A2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B62987A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508044E1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Касьянова</w:t>
      </w:r>
    </w:p>
    <w:p w14:paraId="04523E96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7ABB9" w14:textId="72C41BF6" w:rsidR="00D370AA" w:rsidRDefault="00D370A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71D10" w14:textId="77777777" w:rsidR="00C262DD" w:rsidRPr="00383256" w:rsidRDefault="00C262DD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89A37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14:paraId="0EE0F824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14:paraId="6D89AE8F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1BD21671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Смирнов</w:t>
      </w:r>
    </w:p>
    <w:p w14:paraId="07FA4610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DF4D4B" w14:textId="77777777" w:rsidR="00D370AA" w:rsidRPr="00383256" w:rsidRDefault="00D370A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C9A85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2CE0BDD4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</w:t>
      </w:r>
    </w:p>
    <w:p w14:paraId="44DF3BDE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14:paraId="430882EC" w14:textId="65B3B129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больница»         </w:t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Курносиков</w:t>
      </w:r>
    </w:p>
    <w:p w14:paraId="38937851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8A5231F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EA659F" w14:textId="77777777" w:rsidR="00D370AA" w:rsidRPr="00E65C22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C496E7C" w14:textId="77777777" w:rsidR="00D370AA" w:rsidRPr="00E65C22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БУ </w:t>
      </w:r>
    </w:p>
    <w:p w14:paraId="38207033" w14:textId="77777777" w:rsidR="00D370AA" w:rsidRPr="00E65C22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49E4FA62" w14:textId="4F7D369C" w:rsidR="00D370AA" w:rsidRDefault="00D370AA" w:rsidP="00D370A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Окружная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 клиническая больница»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 Ку</w:t>
      </w:r>
      <w:r>
        <w:rPr>
          <w:rFonts w:ascii="Times New Roman" w:eastAsia="Times New Roman" w:hAnsi="Times New Roman" w:cs="Times New Roman"/>
          <w:sz w:val="24"/>
          <w:szCs w:val="24"/>
        </w:rPr>
        <w:t>тефа</w:t>
      </w:r>
    </w:p>
    <w:p w14:paraId="7066639B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A4CF99" w14:textId="77777777" w:rsidR="00D370AA" w:rsidRPr="00383256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E07A73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070B862F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филиала </w:t>
      </w:r>
      <w:r w:rsidR="00FE7CAD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АСП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ООО «Капитал МС»</w:t>
      </w:r>
      <w:r w:rsidR="00D370A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</w:t>
      </w:r>
    </w:p>
    <w:p w14:paraId="3BD1E412" w14:textId="39A05001" w:rsidR="00E65C22" w:rsidRPr="00383256" w:rsidRDefault="00FE7CA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филиал в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ХМ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АО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Югре         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40C5A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И.Ю. Кузнецова</w:t>
      </w:r>
    </w:p>
    <w:p w14:paraId="3E75E3F2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2410CD1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AA6AF4" w14:textId="77777777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DD5BB2D" w14:textId="77777777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B7A9173" w14:textId="7C6C3541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О.А. Томин</w:t>
      </w:r>
    </w:p>
    <w:p w14:paraId="72297369" w14:textId="77777777" w:rsidR="00C262DD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F9D3942" w14:textId="77777777" w:rsidR="00C262DD" w:rsidRPr="00383256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BB68432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33FA3E5E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2376B93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4326AE8F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3E037AB7" w14:textId="562A1599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A92C6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FE7CAD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В.А. Гильванов</w:t>
      </w:r>
    </w:p>
    <w:p w14:paraId="2687A55C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4957C60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C845792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C2040F9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Региональной организации</w:t>
      </w:r>
    </w:p>
    <w:p w14:paraId="2C696E7E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14:paraId="63C0B01D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231284A" w14:textId="18AF47C3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14:paraId="4B7D951D" w14:textId="77777777" w:rsidR="00C262DD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766C445" w14:textId="77777777" w:rsidR="00C262DD" w:rsidRPr="00383256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1F5603C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1D79B8B0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14:paraId="61AEF813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14:paraId="106FDD54" w14:textId="42ED07B8" w:rsidR="00E65C22" w:rsidRPr="00E65C22" w:rsidRDefault="00E65C22" w:rsidP="00E65C2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3E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5A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E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C5A" w:rsidRPr="00040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А.А. Суровов</w:t>
      </w:r>
    </w:p>
    <w:p w14:paraId="2E8A8CA0" w14:textId="77777777" w:rsidR="00E65C22" w:rsidRPr="00E65C22" w:rsidRDefault="00E65C22" w:rsidP="00E6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BD1B31" w14:textId="77777777" w:rsidR="00E65C22" w:rsidRDefault="00E65C22"/>
    <w:sectPr w:rsidR="00E65C22" w:rsidSect="00FB5C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250E"/>
    <w:multiLevelType w:val="hybridMultilevel"/>
    <w:tmpl w:val="EC0E9080"/>
    <w:lvl w:ilvl="0" w:tplc="FEAE23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  <w:sz w:val="24"/>
        <w:szCs w:val="24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978C1"/>
    <w:multiLevelType w:val="hybridMultilevel"/>
    <w:tmpl w:val="BA306F8C"/>
    <w:lvl w:ilvl="0" w:tplc="CE900E3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96C"/>
    <w:multiLevelType w:val="hybridMultilevel"/>
    <w:tmpl w:val="A8C87A6A"/>
    <w:lvl w:ilvl="0" w:tplc="B3A65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99787E"/>
    <w:multiLevelType w:val="hybridMultilevel"/>
    <w:tmpl w:val="8000EF0C"/>
    <w:lvl w:ilvl="0" w:tplc="529A4E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C6F"/>
    <w:multiLevelType w:val="hybridMultilevel"/>
    <w:tmpl w:val="80FE1256"/>
    <w:lvl w:ilvl="0" w:tplc="C3C611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9E7538"/>
    <w:multiLevelType w:val="hybridMultilevel"/>
    <w:tmpl w:val="BFA469B6"/>
    <w:lvl w:ilvl="0" w:tplc="FC54EF3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41164"/>
    <w:multiLevelType w:val="hybridMultilevel"/>
    <w:tmpl w:val="8432D136"/>
    <w:lvl w:ilvl="0" w:tplc="B7F0E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FF2E98"/>
    <w:multiLevelType w:val="hybridMultilevel"/>
    <w:tmpl w:val="33B04BA2"/>
    <w:lvl w:ilvl="0" w:tplc="0F0695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FC59EA"/>
    <w:multiLevelType w:val="hybridMultilevel"/>
    <w:tmpl w:val="73700294"/>
    <w:lvl w:ilvl="0" w:tplc="3CF4A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377760">
    <w:abstractNumId w:val="6"/>
  </w:num>
  <w:num w:numId="2" w16cid:durableId="1457215611">
    <w:abstractNumId w:val="0"/>
  </w:num>
  <w:num w:numId="3" w16cid:durableId="1444112410">
    <w:abstractNumId w:val="2"/>
  </w:num>
  <w:num w:numId="4" w16cid:durableId="1154875624">
    <w:abstractNumId w:val="7"/>
  </w:num>
  <w:num w:numId="5" w16cid:durableId="151454195">
    <w:abstractNumId w:val="13"/>
  </w:num>
  <w:num w:numId="6" w16cid:durableId="1942178436">
    <w:abstractNumId w:val="4"/>
  </w:num>
  <w:num w:numId="7" w16cid:durableId="1911038712">
    <w:abstractNumId w:val="8"/>
  </w:num>
  <w:num w:numId="8" w16cid:durableId="1039474448">
    <w:abstractNumId w:val="3"/>
  </w:num>
  <w:num w:numId="9" w16cid:durableId="1929927970">
    <w:abstractNumId w:val="9"/>
  </w:num>
  <w:num w:numId="10" w16cid:durableId="1291866271">
    <w:abstractNumId w:val="12"/>
  </w:num>
  <w:num w:numId="11" w16cid:durableId="372657391">
    <w:abstractNumId w:val="5"/>
  </w:num>
  <w:num w:numId="12" w16cid:durableId="19472102">
    <w:abstractNumId w:val="11"/>
  </w:num>
  <w:num w:numId="13" w16cid:durableId="619069968">
    <w:abstractNumId w:val="10"/>
  </w:num>
  <w:num w:numId="14" w16cid:durableId="1646662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240"/>
    <w:rsid w:val="00040C5A"/>
    <w:rsid w:val="000B59F6"/>
    <w:rsid w:val="000C273F"/>
    <w:rsid w:val="001139BB"/>
    <w:rsid w:val="00124F20"/>
    <w:rsid w:val="00162176"/>
    <w:rsid w:val="001937F7"/>
    <w:rsid w:val="001A626E"/>
    <w:rsid w:val="00205AA9"/>
    <w:rsid w:val="00383256"/>
    <w:rsid w:val="003A08A9"/>
    <w:rsid w:val="003E01E1"/>
    <w:rsid w:val="004337E7"/>
    <w:rsid w:val="00483008"/>
    <w:rsid w:val="005A28EB"/>
    <w:rsid w:val="005A293A"/>
    <w:rsid w:val="005D4CAF"/>
    <w:rsid w:val="00714E87"/>
    <w:rsid w:val="007E0864"/>
    <w:rsid w:val="00973304"/>
    <w:rsid w:val="00984DB4"/>
    <w:rsid w:val="009E6D85"/>
    <w:rsid w:val="00A92C66"/>
    <w:rsid w:val="00AA14AF"/>
    <w:rsid w:val="00B4276D"/>
    <w:rsid w:val="00BF188E"/>
    <w:rsid w:val="00C262DD"/>
    <w:rsid w:val="00CB5A4A"/>
    <w:rsid w:val="00CC3240"/>
    <w:rsid w:val="00CE7D62"/>
    <w:rsid w:val="00D2366C"/>
    <w:rsid w:val="00D370AA"/>
    <w:rsid w:val="00E65C22"/>
    <w:rsid w:val="00E836B3"/>
    <w:rsid w:val="00EC1CE1"/>
    <w:rsid w:val="00FA0064"/>
    <w:rsid w:val="00FB5C60"/>
    <w:rsid w:val="00FE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6C90C55E-29EA-44D1-BA7D-9C22E6AE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Колденберг Александр Александрович</cp:lastModifiedBy>
  <cp:revision>34</cp:revision>
  <cp:lastPrinted>2023-07-28T10:39:00Z</cp:lastPrinted>
  <dcterms:created xsi:type="dcterms:W3CDTF">2023-07-25T15:14:00Z</dcterms:created>
  <dcterms:modified xsi:type="dcterms:W3CDTF">2023-12-11T10:50:00Z</dcterms:modified>
</cp:coreProperties>
</file>